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DF" w:rsidRDefault="00C22ADF" w:rsidP="00C22ADF">
      <w:pPr>
        <w:pStyle w:val="ConsPlusNormal"/>
      </w:pPr>
      <w:r>
        <w:t>Название документа</w:t>
      </w:r>
    </w:p>
    <w:p w:rsidR="00C22ADF" w:rsidRDefault="00C22ADF" w:rsidP="00C22ADF">
      <w:pPr>
        <w:pStyle w:val="ConsPlusNormal"/>
        <w:ind w:left="540" w:firstLine="0"/>
        <w:jc w:val="both"/>
      </w:pPr>
      <w:r>
        <w:t>Письмо Минобразования РФ от 03.04.2003 N 27/2722-6</w:t>
      </w:r>
    </w:p>
    <w:p w:rsidR="00C22ADF" w:rsidRDefault="00C22ADF" w:rsidP="00C22ADF">
      <w:pPr>
        <w:pStyle w:val="ConsPlusNormal"/>
        <w:ind w:left="540" w:firstLine="0"/>
        <w:jc w:val="both"/>
      </w:pPr>
      <w:r>
        <w:t>"</w:t>
      </w:r>
      <w:bookmarkStart w:id="0" w:name="_GoBack"/>
      <w:r>
        <w:t xml:space="preserve">Об организации работы с </w:t>
      </w:r>
      <w:proofErr w:type="gramStart"/>
      <w:r>
        <w:t>обучающимися</w:t>
      </w:r>
      <w:proofErr w:type="gramEnd"/>
      <w:r>
        <w:t>, имеющими сложный дефект</w:t>
      </w:r>
      <w:bookmarkEnd w:id="0"/>
      <w:r>
        <w:t>"</w:t>
      </w:r>
    </w:p>
    <w:p w:rsidR="00C22ADF" w:rsidRDefault="00C22ADF" w:rsidP="00C22ADF">
      <w:pPr>
        <w:pStyle w:val="ConsPlusNormal"/>
        <w:ind w:firstLine="0"/>
      </w:pPr>
      <w:r>
        <w:t>Источник публикации</w:t>
      </w:r>
    </w:p>
    <w:p w:rsidR="00C22ADF" w:rsidRDefault="00C22ADF" w:rsidP="00C22ADF">
      <w:pPr>
        <w:pStyle w:val="ConsPlusNormal"/>
        <w:ind w:left="540" w:firstLine="0"/>
        <w:jc w:val="both"/>
      </w:pPr>
      <w:r>
        <w:t>"Официальные документы в образовании", N 16, 2003</w:t>
      </w:r>
    </w:p>
    <w:p w:rsidR="00C22ADF" w:rsidRDefault="00C22ADF" w:rsidP="00C22ADF">
      <w:pPr>
        <w:pStyle w:val="ConsPlusNormal"/>
        <w:ind w:firstLine="0"/>
      </w:pPr>
      <w:r>
        <w:t>Примечание к документу</w:t>
      </w:r>
    </w:p>
    <w:p w:rsidR="00C22ADF" w:rsidRDefault="00C22ADF" w:rsidP="00C22ADF">
      <w:pPr>
        <w:pStyle w:val="ConsPlusNormal"/>
        <w:ind w:left="540" w:firstLine="0"/>
        <w:jc w:val="both"/>
      </w:pPr>
    </w:p>
    <w:p w:rsidR="00C22ADF" w:rsidRDefault="00C22ADF" w:rsidP="00C22ADF">
      <w:pPr>
        <w:pStyle w:val="ConsPlusNormal"/>
        <w:ind w:firstLine="0"/>
      </w:pPr>
      <w:r>
        <w:t>Текст документа</w:t>
      </w:r>
    </w:p>
    <w:p w:rsidR="00C22ADF" w:rsidRDefault="00C22ADF" w:rsidP="00C22ADF">
      <w:pPr>
        <w:pStyle w:val="ConsPlusNormal"/>
        <w:ind w:firstLine="0"/>
        <w:jc w:val="both"/>
      </w:pPr>
    </w:p>
    <w:p w:rsidR="00C22ADF" w:rsidRDefault="00C22ADF" w:rsidP="00C22ADF">
      <w:pPr>
        <w:pStyle w:val="ConsPlusTitle"/>
        <w:jc w:val="center"/>
      </w:pPr>
      <w:r>
        <w:t>МИНИСТЕРСТВО ОБРАЗОВАНИЯ РОССИЙСКОЙ ФЕДЕРАЦИИ</w:t>
      </w:r>
    </w:p>
    <w:p w:rsidR="00C22ADF" w:rsidRDefault="00C22ADF" w:rsidP="00C22ADF">
      <w:pPr>
        <w:pStyle w:val="ConsPlusTitle"/>
        <w:jc w:val="center"/>
      </w:pPr>
    </w:p>
    <w:p w:rsidR="00C22ADF" w:rsidRDefault="00C22ADF" w:rsidP="00C22ADF">
      <w:pPr>
        <w:pStyle w:val="ConsPlusTitle"/>
        <w:jc w:val="center"/>
      </w:pPr>
      <w:r>
        <w:t>ПИСЬМО</w:t>
      </w:r>
    </w:p>
    <w:p w:rsidR="00C22ADF" w:rsidRDefault="00C22ADF" w:rsidP="00C22ADF">
      <w:pPr>
        <w:pStyle w:val="ConsPlusTitle"/>
        <w:jc w:val="center"/>
      </w:pPr>
      <w:r>
        <w:t>от 3 апреля 2003 г. N 27/2722-6</w:t>
      </w:r>
    </w:p>
    <w:p w:rsidR="00C22ADF" w:rsidRDefault="00C22ADF" w:rsidP="00C22ADF">
      <w:pPr>
        <w:pStyle w:val="ConsPlusTitle"/>
        <w:jc w:val="center"/>
      </w:pPr>
    </w:p>
    <w:p w:rsidR="00C22ADF" w:rsidRDefault="00C22ADF" w:rsidP="00C22ADF">
      <w:pPr>
        <w:pStyle w:val="ConsPlusTitle"/>
        <w:jc w:val="center"/>
      </w:pPr>
      <w:r>
        <w:t xml:space="preserve">ОБ ОРГАНИЗАЦИИ РАБОТЫ С </w:t>
      </w:r>
      <w:proofErr w:type="gramStart"/>
      <w:r>
        <w:t>ОБУЧАЮЩИМИСЯ</w:t>
      </w:r>
      <w:proofErr w:type="gramEnd"/>
      <w:r>
        <w:t>,</w:t>
      </w:r>
    </w:p>
    <w:p w:rsidR="00C22ADF" w:rsidRDefault="00C22ADF" w:rsidP="00C22ADF">
      <w:pPr>
        <w:pStyle w:val="ConsPlusTitle"/>
        <w:jc w:val="center"/>
      </w:pPr>
      <w:proofErr w:type="gramStart"/>
      <w:r>
        <w:t>ИМЕЮЩИМИ</w:t>
      </w:r>
      <w:proofErr w:type="gramEnd"/>
      <w:r>
        <w:t xml:space="preserve"> СЛОЖНЫЙ ДЕФЕКТ</w:t>
      </w:r>
    </w:p>
    <w:p w:rsidR="00C22ADF" w:rsidRDefault="00C22ADF" w:rsidP="00C22ADF">
      <w:pPr>
        <w:pStyle w:val="ConsPlusNormal"/>
        <w:ind w:firstLine="0"/>
      </w:pPr>
    </w:p>
    <w:p w:rsidR="00C22ADF" w:rsidRDefault="00C22ADF" w:rsidP="00C22ADF">
      <w:pPr>
        <w:pStyle w:val="ConsPlusNormal"/>
        <w:ind w:firstLine="540"/>
        <w:jc w:val="both"/>
      </w:pPr>
      <w:proofErr w:type="gramStart"/>
      <w:r>
        <w:t>В соответствии с Типовым положением о специальном (коррекционном) образовательном учреждении для обучающихся, воспитанников с отклонениями в развитии в редакции Постановлений Правительства Российской Федерации от 12.03.97 N 288 и от 10.03.2000 N 212 в коррекционном учреждении могут открываться специальные классы, группы, группы продленного дня (в том числе для воспитанников, имеющих сложный дефект).</w:t>
      </w:r>
      <w:proofErr w:type="gramEnd"/>
      <w:r>
        <w:t xml:space="preserve"> Настоящее письмо определяет специфику образовательного процесса в специальных классах, группах, группах продленного дня для обучающихся, воспитанников, имеющих сложный дефект, специальных (коррекционных) образовательных учреждений.</w:t>
      </w:r>
    </w:p>
    <w:p w:rsidR="00C22ADF" w:rsidRDefault="00C22ADF" w:rsidP="00C22ADF">
      <w:pPr>
        <w:pStyle w:val="ConsPlusNormal"/>
        <w:ind w:firstLine="540"/>
        <w:jc w:val="both"/>
      </w:pPr>
      <w:r>
        <w:t>Сложный дефект - любое сочетание психических и (или) физических недостатков, подтвержденных в установленном порядке.</w:t>
      </w:r>
    </w:p>
    <w:p w:rsidR="00C22ADF" w:rsidRDefault="00C22ADF" w:rsidP="00C22ADF">
      <w:pPr>
        <w:pStyle w:val="ConsPlusNormal"/>
        <w:ind w:firstLine="540"/>
        <w:jc w:val="both"/>
      </w:pPr>
      <w:r>
        <w:t>1. Специальные классы, группы, группы продленного дня для обучающихся, воспитанников со сложным дефектом создаются в специальном (коррекционном) образовательном учреждении (далее - коррекционное учреждение) с целью максимально возможной социальной адаптации, вовлечения в процесс социальной интеграции и личностной самореализации этих обучающихся, воспитанников (далее - воспитанников).</w:t>
      </w:r>
    </w:p>
    <w:p w:rsidR="00C22ADF" w:rsidRDefault="00C22ADF" w:rsidP="00C22ADF">
      <w:pPr>
        <w:pStyle w:val="ConsPlusNormal"/>
        <w:ind w:firstLine="540"/>
        <w:jc w:val="both"/>
      </w:pPr>
      <w:r>
        <w:t>2. Специальные классы, группы, группы продленного дня открываются в помещениях, оборудованных и оформленных с учетом особенностей воспитанников со сложным дефектом.</w:t>
      </w:r>
    </w:p>
    <w:p w:rsidR="00C22ADF" w:rsidRDefault="00C22ADF" w:rsidP="00C22ADF">
      <w:pPr>
        <w:pStyle w:val="ConsPlusNormal"/>
        <w:ind w:firstLine="540"/>
        <w:jc w:val="both"/>
      </w:pPr>
      <w:r>
        <w:t>3. Количество специальных классов, групп, групп продленного дня в коррекционном учреждении определяется самим учреждением.</w:t>
      </w:r>
    </w:p>
    <w:p w:rsidR="00C22ADF" w:rsidRDefault="00C22ADF" w:rsidP="00C22ADF">
      <w:pPr>
        <w:pStyle w:val="ConsPlusNormal"/>
        <w:ind w:firstLine="540"/>
        <w:jc w:val="both"/>
      </w:pPr>
      <w:r>
        <w:t>4. В специальный класс, группу, группу продленного дня коррекционного учреждения принимаются воспитанники школьного возраста.</w:t>
      </w:r>
    </w:p>
    <w:p w:rsidR="00C22ADF" w:rsidRDefault="00C22ADF" w:rsidP="00C22ADF">
      <w:pPr>
        <w:pStyle w:val="ConsPlusNormal"/>
        <w:ind w:firstLine="540"/>
        <w:jc w:val="both"/>
      </w:pPr>
      <w:r>
        <w:t>5. Направление детей в специальный класс, группу, группу продленного дня коррекционного учреждения осуществляется органами управления образованием только с согласия родителей (законных представителей) на основании заключения психолого-медико-педагогической комиссии.</w:t>
      </w:r>
    </w:p>
    <w:p w:rsidR="00C22ADF" w:rsidRDefault="00C22ADF" w:rsidP="00C22ADF">
      <w:pPr>
        <w:pStyle w:val="ConsPlusNormal"/>
        <w:ind w:firstLine="540"/>
        <w:jc w:val="both"/>
      </w:pPr>
      <w:r>
        <w:t>6. В специальный класс, группу, группу продленного дня коррекционного учреждения воспитанники переводятся с согласия родителей (законных представителей) на основании заключения психолого-медико-педагогической комиссии. Специальные классы, группы, группы продленного дня коррекционного учреждения комплектуются по мере выявления таких воспитанников в ходе психолого-медико-педагогического наблюдения в условиях образовательного процесса.</w:t>
      </w:r>
    </w:p>
    <w:p w:rsidR="00C22ADF" w:rsidRDefault="00C22ADF" w:rsidP="00C22ADF">
      <w:pPr>
        <w:pStyle w:val="ConsPlusNormal"/>
        <w:ind w:firstLine="540"/>
        <w:jc w:val="both"/>
      </w:pPr>
      <w:r>
        <w:t>7. Перевод воспитанников из специального класса, группы, группы продленного дня в класс, группу, группу продленного дня коррекционного учреждения осуществляется органом самоуправления учреждения.</w:t>
      </w:r>
    </w:p>
    <w:p w:rsidR="00C22ADF" w:rsidRDefault="00C22ADF" w:rsidP="00C22ADF">
      <w:pPr>
        <w:pStyle w:val="ConsPlusNormal"/>
        <w:ind w:firstLine="540"/>
        <w:jc w:val="both"/>
      </w:pPr>
      <w:r>
        <w:t>8. Предельная наполняемость специальных классов, групп, групп продленного дня коррекционного учреждения - 5 человек. При наличии необходимых условий и средств возможно комплектование классов с меньшей наполняемостью.</w:t>
      </w:r>
    </w:p>
    <w:p w:rsidR="00C22ADF" w:rsidRDefault="00C22ADF" w:rsidP="00C22ADF">
      <w:pPr>
        <w:pStyle w:val="ConsPlusNormal"/>
        <w:ind w:firstLine="540"/>
        <w:jc w:val="both"/>
      </w:pPr>
      <w:r>
        <w:t>В специальном классе, группе, группе продленного дня коррекционного учреждения должно быть не менее трех воспитанников, способных самостоятельно передвигаться и частично обслуживать себя.</w:t>
      </w:r>
    </w:p>
    <w:p w:rsidR="00C22ADF" w:rsidRDefault="00C22ADF" w:rsidP="00C22ADF">
      <w:pPr>
        <w:pStyle w:val="ConsPlusNormal"/>
        <w:ind w:firstLine="540"/>
        <w:jc w:val="both"/>
      </w:pPr>
      <w:r>
        <w:t xml:space="preserve">9. Содержание образования в специальном классе, группе, группе продленного дня коррекционного учреждения определяется образовательной программой (образовательными программами), разрабатываемой на базе образовательной программы (образовательных программ) данного учреждения с учетом особенностей психофизического развития и возможностей воспитанников, принимаемой и реализуемой коррекционным учреждением самостоятельно. При разработке образовательной программы (образовательных программ) специальных классов, групп, групп продленного дня могут быть использованы образовательные программы специальных </w:t>
      </w:r>
      <w:r>
        <w:lastRenderedPageBreak/>
        <w:t>(коррекционных) образовательных учреждений для обучающихся, воспитанников с иными отклонениями в развитии.</w:t>
      </w:r>
    </w:p>
    <w:p w:rsidR="00C22ADF" w:rsidRDefault="00C22ADF" w:rsidP="00C22ADF">
      <w:pPr>
        <w:pStyle w:val="ConsPlusNormal"/>
        <w:ind w:firstLine="540"/>
        <w:jc w:val="both"/>
      </w:pPr>
      <w:r>
        <w:t>10. Содержание образования в специальных классах, группах, группах продленного дня коррекционного учреждения направлено на решение следующих задач:</w:t>
      </w:r>
    </w:p>
    <w:p w:rsidR="00C22ADF" w:rsidRDefault="00C22ADF" w:rsidP="00C22ADF">
      <w:pPr>
        <w:pStyle w:val="ConsPlusNormal"/>
        <w:ind w:firstLine="540"/>
        <w:jc w:val="both"/>
      </w:pPr>
      <w:r>
        <w:t>- формирование представлений о себе;</w:t>
      </w:r>
    </w:p>
    <w:p w:rsidR="00C22ADF" w:rsidRDefault="00C22ADF" w:rsidP="00C22ADF">
      <w:pPr>
        <w:pStyle w:val="ConsPlusNormal"/>
        <w:ind w:firstLine="540"/>
        <w:jc w:val="both"/>
      </w:pPr>
      <w:r>
        <w:t>- формирование навыков самообслуживания и жизнеобеспечения;</w:t>
      </w:r>
    </w:p>
    <w:p w:rsidR="00C22ADF" w:rsidRDefault="00C22ADF" w:rsidP="00C22ADF">
      <w:pPr>
        <w:pStyle w:val="ConsPlusNormal"/>
        <w:ind w:firstLine="540"/>
        <w:jc w:val="both"/>
      </w:pPr>
      <w:r>
        <w:t>- формирование доступных представлений об окружающем мире и ориентации в среде;</w:t>
      </w:r>
    </w:p>
    <w:p w:rsidR="00C22ADF" w:rsidRDefault="00C22ADF" w:rsidP="00C22ADF">
      <w:pPr>
        <w:pStyle w:val="ConsPlusNormal"/>
        <w:ind w:firstLine="540"/>
        <w:jc w:val="both"/>
      </w:pPr>
      <w:r>
        <w:t>- формирование коммуникативных умений;</w:t>
      </w:r>
    </w:p>
    <w:p w:rsidR="00C22ADF" w:rsidRDefault="00C22ADF" w:rsidP="00C22ADF">
      <w:pPr>
        <w:pStyle w:val="ConsPlusNormal"/>
        <w:ind w:firstLine="540"/>
        <w:jc w:val="both"/>
      </w:pPr>
      <w:r>
        <w:t>- обучение предметно-практической и доступной трудовой деятельности;</w:t>
      </w:r>
    </w:p>
    <w:p w:rsidR="00C22ADF" w:rsidRDefault="00C22ADF" w:rsidP="00C22ADF">
      <w:pPr>
        <w:pStyle w:val="ConsPlusNormal"/>
        <w:ind w:firstLine="540"/>
        <w:jc w:val="both"/>
      </w:pPr>
      <w:r>
        <w:t>- обучение доступным знаниям по общеобразовательным предметам, имеющим практическую направленность и соответствующим психофизическим возможностям воспитанников;</w:t>
      </w:r>
    </w:p>
    <w:p w:rsidR="00C22ADF" w:rsidRDefault="00C22ADF" w:rsidP="00C22ADF">
      <w:pPr>
        <w:pStyle w:val="ConsPlusNormal"/>
        <w:ind w:firstLine="540"/>
        <w:jc w:val="both"/>
      </w:pPr>
      <w:r>
        <w:t>- овладение доступными образовательными уровнями.</w:t>
      </w:r>
    </w:p>
    <w:p w:rsidR="00C22ADF" w:rsidRDefault="00C22ADF" w:rsidP="00C22ADF">
      <w:pPr>
        <w:pStyle w:val="ConsPlusNormal"/>
        <w:ind w:firstLine="540"/>
        <w:jc w:val="both"/>
      </w:pPr>
      <w:r>
        <w:t xml:space="preserve">11. </w:t>
      </w:r>
      <w:proofErr w:type="gramStart"/>
      <w:r>
        <w:t>Организация образовательного процесса в специальных классах, группах, группах продленного дня коррекционного учреждения регламентируется учебным планом, годовым календарным графиком и расписанием занятий, учитывающими особенности психофизического развития воспитанников со сложными дефектами и разрабатываемыми и утверждаемыми коррекционным учреждением самостоятельно.</w:t>
      </w:r>
      <w:proofErr w:type="gramEnd"/>
    </w:p>
    <w:p w:rsidR="00C22ADF" w:rsidRDefault="00C22ADF" w:rsidP="00C22ADF">
      <w:pPr>
        <w:pStyle w:val="ConsPlusNormal"/>
        <w:ind w:firstLine="540"/>
        <w:jc w:val="both"/>
      </w:pPr>
      <w:r>
        <w:t>12. Сроки освоения образовательной программы (образовательных программ) воспитанниками специальных классов, групп, групп продленного дня коррекционного учреждения могут быть увеличены и определены в зависимости от индивидуальных возможностей конкретного воспитанника и не должны превышать 12 лет.</w:t>
      </w:r>
    </w:p>
    <w:p w:rsidR="00C22ADF" w:rsidRDefault="00C22ADF" w:rsidP="00C22ADF">
      <w:pPr>
        <w:pStyle w:val="ConsPlusNormal"/>
        <w:ind w:firstLine="540"/>
        <w:jc w:val="both"/>
      </w:pPr>
      <w:r>
        <w:t>13. Выпускникам специальных классов коррекционных учреждений, имеющих государственную аккредитацию, выдается в установленном порядке документ государственного образца об уровне образования и (или) квалификации или свидетельство об окончании этого коррекционного учреждения.</w:t>
      </w:r>
    </w:p>
    <w:p w:rsidR="00C22ADF" w:rsidRDefault="00C22ADF" w:rsidP="00C22ADF">
      <w:pPr>
        <w:pStyle w:val="ConsPlusNormal"/>
        <w:ind w:firstLine="540"/>
        <w:jc w:val="both"/>
      </w:pPr>
      <w:r>
        <w:t>14. Коррекцию сенсорных и двигательных недостатков воспитанников осуществляет учитель-дефектолог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</w:p>
    <w:p w:rsidR="00C22ADF" w:rsidRDefault="00C22ADF" w:rsidP="00C22ADF">
      <w:pPr>
        <w:pStyle w:val="ConsPlusNormal"/>
        <w:ind w:firstLine="540"/>
        <w:jc w:val="both"/>
      </w:pPr>
      <w:r>
        <w:t>15. Коррекцию речевых недостатков и формирование речевых средств коммуникации осуществляет учитель-логопед в тесном сотрудничестве с учителем, воспитателем класса, группы, группы продленного дня, педагогом-психологом, медицинскими работниками коррекционного учреждения.</w:t>
      </w:r>
    </w:p>
    <w:p w:rsidR="00C22ADF" w:rsidRDefault="00C22ADF" w:rsidP="00C22ADF">
      <w:pPr>
        <w:pStyle w:val="ConsPlusNormal"/>
        <w:ind w:firstLine="540"/>
        <w:jc w:val="both"/>
      </w:pPr>
      <w:r>
        <w:t>16. Занятия ЛФК, массаж, физиотерапевтические и другие лечебно-оздоровительные мероприятия осуществляют работники, имеющие соответствующую квалификацию.</w:t>
      </w:r>
    </w:p>
    <w:p w:rsidR="00C22ADF" w:rsidRDefault="00C22ADF" w:rsidP="00C22ADF">
      <w:pPr>
        <w:pStyle w:val="ConsPlusNormal"/>
        <w:ind w:firstLine="540"/>
        <w:jc w:val="both"/>
      </w:pPr>
      <w:r>
        <w:t>17. Социальную помощь, связь с родителями (законными представителями), органами социальной защиты, здравоохранения, занятости населения и другими осуществляет социальный педагог.</w:t>
      </w:r>
    </w:p>
    <w:p w:rsidR="00C22ADF" w:rsidRDefault="00C22ADF" w:rsidP="00C22ADF">
      <w:pPr>
        <w:pStyle w:val="ConsPlusNormal"/>
        <w:ind w:firstLine="540"/>
        <w:jc w:val="both"/>
      </w:pPr>
      <w:r>
        <w:t>18. В штат коррекционного учреждения, имеющего в своей структуре специальные классы, группы, группы продленного дня, вводятся дополнительные ставки воспитателя, помощника воспитателя для постоянного обеспечения охраны жизни и здоровья воспитанников, оказания им помощи по обслуживанию себя.</w:t>
      </w:r>
    </w:p>
    <w:p w:rsidR="00C22ADF" w:rsidRDefault="00C22ADF" w:rsidP="00C22ADF">
      <w:pPr>
        <w:pStyle w:val="ConsPlusNormal"/>
        <w:ind w:firstLine="0"/>
      </w:pPr>
    </w:p>
    <w:p w:rsidR="00C22ADF" w:rsidRDefault="00C22ADF" w:rsidP="00C22ADF">
      <w:pPr>
        <w:pStyle w:val="ConsPlusNormal"/>
        <w:ind w:firstLine="0"/>
        <w:jc w:val="right"/>
      </w:pPr>
      <w:r>
        <w:t>Заместитель Министра</w:t>
      </w:r>
    </w:p>
    <w:p w:rsidR="00C22ADF" w:rsidRDefault="00C22ADF" w:rsidP="00C22ADF">
      <w:pPr>
        <w:pStyle w:val="ConsPlusNormal"/>
        <w:ind w:firstLine="0"/>
        <w:jc w:val="right"/>
      </w:pPr>
      <w:r>
        <w:t>Е.Е.ЧЕПУРНЫХ</w:t>
      </w:r>
    </w:p>
    <w:p w:rsidR="00C22ADF" w:rsidRDefault="00C22ADF" w:rsidP="00C22ADF">
      <w:pPr>
        <w:pStyle w:val="ConsPlusNormal"/>
        <w:ind w:firstLine="0"/>
      </w:pPr>
    </w:p>
    <w:p w:rsidR="00C22ADF" w:rsidRDefault="00C22ADF" w:rsidP="00C22ADF">
      <w:pPr>
        <w:pStyle w:val="ConsPlusNormal"/>
        <w:ind w:firstLine="0"/>
      </w:pPr>
    </w:p>
    <w:p w:rsidR="00C22ADF" w:rsidRDefault="00C22ADF" w:rsidP="00C22ADF">
      <w:pPr>
        <w:pStyle w:val="ConsPlusNonformat"/>
        <w:pBdr>
          <w:top w:val="single" w:sz="1" w:space="0" w:color="000000"/>
        </w:pBdr>
        <w:rPr>
          <w:sz w:val="1"/>
          <w:szCs w:val="1"/>
        </w:rPr>
      </w:pPr>
    </w:p>
    <w:p w:rsidR="0012053F" w:rsidRDefault="0012053F"/>
    <w:sectPr w:rsidR="0012053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FC"/>
    <w:rsid w:val="0012053F"/>
    <w:rsid w:val="009A05FC"/>
    <w:rsid w:val="00C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22A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C22AD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2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22A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ConsPlusNonformat">
    <w:name w:val="ConsPlusNonformat"/>
    <w:basedOn w:val="a"/>
    <w:next w:val="ConsPlusNormal"/>
    <w:rsid w:val="00C22ADF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C22AD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</dc:creator>
  <cp:keywords/>
  <dc:description/>
  <cp:lastModifiedBy>Demon</cp:lastModifiedBy>
  <cp:revision>2</cp:revision>
  <dcterms:created xsi:type="dcterms:W3CDTF">2014-02-22T16:46:00Z</dcterms:created>
  <dcterms:modified xsi:type="dcterms:W3CDTF">2014-02-22T16:46:00Z</dcterms:modified>
</cp:coreProperties>
</file>